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985"/>
        <w:gridCol w:w="952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2C27C6" w:rsidRDefault="002C27C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C40286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BANKA KAO PRODAJNI PUT OSIGURAVAJUĆIH USLUGA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2C27C6" w:rsidRPr="003973D2" w:rsidRDefault="002C27C6" w:rsidP="002C27C6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2C27C6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</w:t>
            </w:r>
          </w:p>
          <w:p w:rsidR="007A12AE" w:rsidRPr="00B82567" w:rsidRDefault="00D43AF9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NOVEMBAR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201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Pr="00B82567" w:rsidRDefault="002C27C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D43AF9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22. novembra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2A2353" w:rsidRPr="00B82567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46093F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Uvod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Odrednice uspešnog poslovanja bankarskog osiguranja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Osiguravajuće usluge koje se prodaju preko banaka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Najvažnija načela prodaje polisa primenjena na banku 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Primeri vođenja prodaje odabranih vrsta osiguranja preko banke</w:t>
            </w:r>
          </w:p>
          <w:p w:rsidR="00C40286" w:rsidRPr="00B82567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Osnovna obeležja tržišta banke-osiguranja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evropskog tržišta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Obeležja tržišta u Srbiji</w:t>
            </w:r>
          </w:p>
          <w:p w:rsidR="00C40286" w:rsidRPr="00B82567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Polazišta daljeg razvoja bankarskog osiguranja </w:t>
            </w:r>
          </w:p>
          <w:p w:rsidR="00C40286" w:rsidRPr="00B82567" w:rsidRDefault="00C40286" w:rsidP="00C40286">
            <w:pPr>
              <w:pStyle w:val="ListParagraph"/>
              <w:numPr>
                <w:ilvl w:val="1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 xml:space="preserve"> Posebnosti u dobu digitalizacije </w:t>
            </w:r>
          </w:p>
          <w:p w:rsidR="002A2353" w:rsidRPr="00C40286" w:rsidRDefault="00C40286" w:rsidP="002C27C6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B82567">
              <w:rPr>
                <w:rFonts w:asciiTheme="minorHAnsi" w:hAnsiTheme="minorHAnsi" w:cstheme="minorHAnsi"/>
                <w:color w:val="17365D" w:themeColor="text2" w:themeShade="BF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B1A19" w:rsidRDefault="002C27C6" w:rsidP="003A7466">
            <w:p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B2107B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do </w:t>
            </w:r>
            <w:r w:rsidR="00D43AF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22. novembra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2019. 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B8256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2B1A1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obuka će Vam biti dostupna da je odslušate I preuzmete Vaš sertifikat  7 dana/24h . 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bookmarkStart w:id="0" w:name="_GoBack"/>
            <w:bookmarkEnd w:id="0"/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Pr="00D43AF9" w:rsidRDefault="00D43AF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848" w:rsidRDefault="001E1848">
      <w:r>
        <w:separator/>
      </w:r>
    </w:p>
  </w:endnote>
  <w:endnote w:type="continuationSeparator" w:id="0">
    <w:p w:rsidR="001E1848" w:rsidRDefault="001E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848" w:rsidRDefault="001E1848">
      <w:r>
        <w:separator/>
      </w:r>
    </w:p>
  </w:footnote>
  <w:footnote w:type="continuationSeparator" w:id="0">
    <w:p w:rsidR="001E1848" w:rsidRDefault="001E1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4D7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453F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6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E9E0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A17D2-DEC7-4185-885E-1421861F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1744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4</cp:revision>
  <cp:lastPrinted>2015-12-22T11:13:00Z</cp:lastPrinted>
  <dcterms:created xsi:type="dcterms:W3CDTF">2019-10-15T12:56:00Z</dcterms:created>
  <dcterms:modified xsi:type="dcterms:W3CDTF">2019-10-24T12:44:00Z</dcterms:modified>
</cp:coreProperties>
</file>